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3040" w:rsidRDefault="00BD3040" w:rsidP="00BD3040">
      <w:pPr>
        <w:rPr>
          <w:rFonts w:ascii="Arial" w:hAnsi="Arial" w:cs="Arial"/>
        </w:rPr>
      </w:pPr>
      <w:r>
        <w:rPr>
          <w:rFonts w:ascii="Arial" w:hAnsi="Arial" w:cs="Arial"/>
          <w:b/>
        </w:rPr>
        <w:t xml:space="preserve">Parts: </w:t>
      </w:r>
      <w:r>
        <w:rPr>
          <w:rFonts w:ascii="Arial" w:hAnsi="Arial" w:cs="Arial"/>
        </w:rPr>
        <w:t>MAX17502, MAX3390, MAX7219</w:t>
      </w:r>
    </w:p>
    <w:p w:rsidR="00BD3040" w:rsidRDefault="00BD3040" w:rsidP="00BD3040">
      <w:pPr>
        <w:rPr>
          <w:rFonts w:ascii="Arial" w:hAnsi="Arial" w:cs="Arial"/>
        </w:rPr>
      </w:pPr>
      <w:r>
        <w:rPr>
          <w:rFonts w:ascii="Arial" w:hAnsi="Arial" w:cs="Arial"/>
          <w:b/>
        </w:rPr>
        <w:t xml:space="preserve">Meta Words: </w:t>
      </w:r>
      <w:r>
        <w:rPr>
          <w:rFonts w:ascii="Arial" w:hAnsi="Arial" w:cs="Arial"/>
        </w:rPr>
        <w:t xml:space="preserve">MAXREFDES99, Display driver, LED, 8x8 Matrix, Shield, MBED, Arduino </w:t>
      </w:r>
    </w:p>
    <w:p w:rsidR="00BD3040" w:rsidRDefault="00BD3040" w:rsidP="00BD3040">
      <w:pPr>
        <w:rPr>
          <w:rFonts w:ascii="Arial" w:hAnsi="Arial" w:cs="Arial"/>
        </w:rPr>
      </w:pPr>
      <w:r>
        <w:rPr>
          <w:rFonts w:ascii="Arial" w:hAnsi="Arial" w:cs="Arial"/>
          <w:b/>
        </w:rPr>
        <w:t>Meta Description:</w:t>
      </w:r>
      <w:r>
        <w:rPr>
          <w:rFonts w:ascii="Arial" w:hAnsi="Arial" w:cs="Arial"/>
        </w:rPr>
        <w:t xml:space="preserve"> </w:t>
      </w:r>
      <w:bookmarkStart w:id="0" w:name="_GoBack"/>
      <w:r>
        <w:rPr>
          <w:rFonts w:ascii="Arial" w:hAnsi="Arial" w:cs="Arial"/>
        </w:rPr>
        <w:t xml:space="preserve">MAXREFDES99# is an easy to use and flexible development board to support rapid prototyping for the </w:t>
      </w:r>
      <w:r w:rsidR="00C16EAA">
        <w:rPr>
          <w:rFonts w:ascii="Arial" w:hAnsi="Arial" w:cs="Arial"/>
        </w:rPr>
        <w:t>MAX7219 LED display driver</w:t>
      </w:r>
      <w:r>
        <w:rPr>
          <w:rFonts w:ascii="Arial" w:hAnsi="Arial" w:cs="Arial"/>
        </w:rPr>
        <w:t xml:space="preserve"> using ARM microcontroller platforms supported by the online development environment ARM® </w:t>
      </w:r>
      <w:proofErr w:type="spellStart"/>
      <w:r>
        <w:rPr>
          <w:rFonts w:ascii="Arial" w:hAnsi="Arial" w:cs="Arial"/>
        </w:rPr>
        <w:t>mbed</w:t>
      </w:r>
      <w:proofErr w:type="spellEnd"/>
      <w:r>
        <w:rPr>
          <w:rFonts w:ascii="Arial" w:hAnsi="Arial" w:cs="Arial"/>
          <w:vertAlign w:val="superscript"/>
        </w:rPr>
        <w:t>™</w:t>
      </w:r>
      <w:r w:rsidR="00C16EAA">
        <w:rPr>
          <w:rFonts w:ascii="Arial" w:hAnsi="Arial" w:cs="Arial"/>
        </w:rPr>
        <w:t xml:space="preserve"> and Arduino platforms.</w:t>
      </w:r>
    </w:p>
    <w:bookmarkEnd w:id="0"/>
    <w:p w:rsidR="00BD3040" w:rsidRDefault="00BD3040" w:rsidP="00BD3040">
      <w:pPr>
        <w:rPr>
          <w:rFonts w:ascii="Arial" w:hAnsi="Arial" w:cs="Arial"/>
        </w:rPr>
      </w:pPr>
      <w:r>
        <w:rPr>
          <w:rFonts w:ascii="Arial" w:hAnsi="Arial" w:cs="Arial"/>
          <w:b/>
        </w:rPr>
        <w:t xml:space="preserve">Abstract: </w:t>
      </w:r>
      <w:r w:rsidR="00E040BB">
        <w:rPr>
          <w:rFonts w:ascii="Arial" w:hAnsi="Arial" w:cs="Arial"/>
        </w:rPr>
        <w:t>MAXREFDES9</w:t>
      </w:r>
      <w:r>
        <w:rPr>
          <w:rFonts w:ascii="Arial" w:hAnsi="Arial" w:cs="Arial"/>
        </w:rPr>
        <w:t xml:space="preserve">9# is an </w:t>
      </w:r>
      <w:r w:rsidR="00E040BB">
        <w:rPr>
          <w:rFonts w:ascii="Arial" w:hAnsi="Arial" w:cs="Arial"/>
        </w:rPr>
        <w:t>Arduino form factor</w:t>
      </w:r>
      <w:r>
        <w:rPr>
          <w:rFonts w:ascii="Arial" w:hAnsi="Arial" w:cs="Arial"/>
        </w:rPr>
        <w:t xml:space="preserve"> compatible shield for the rapid development of </w:t>
      </w:r>
      <w:r w:rsidR="00E040BB">
        <w:rPr>
          <w:rFonts w:ascii="Arial" w:hAnsi="Arial" w:cs="Arial"/>
        </w:rPr>
        <w:t>LED displays using the MAX7219 LED display driver</w:t>
      </w:r>
      <w:r>
        <w:rPr>
          <w:rFonts w:ascii="Arial" w:hAnsi="Arial" w:cs="Arial"/>
        </w:rPr>
        <w:t xml:space="preserve">.  </w:t>
      </w:r>
    </w:p>
    <w:p w:rsidR="00BD3040" w:rsidRDefault="001140A7" w:rsidP="00BD3040">
      <w:pPr>
        <w:rPr>
          <w:rFonts w:ascii="Arial" w:hAnsi="Arial" w:cs="Arial"/>
          <w:sz w:val="40"/>
          <w:szCs w:val="40"/>
        </w:rPr>
      </w:pPr>
      <w:r>
        <w:rPr>
          <w:rFonts w:ascii="Arial" w:hAnsi="Arial" w:cs="Arial"/>
          <w:sz w:val="40"/>
          <w:szCs w:val="40"/>
        </w:rPr>
        <w:t>MAXREFDES9</w:t>
      </w:r>
      <w:r w:rsidR="00BD3040">
        <w:rPr>
          <w:rFonts w:ascii="Arial" w:hAnsi="Arial" w:cs="Arial"/>
          <w:sz w:val="40"/>
          <w:szCs w:val="40"/>
        </w:rPr>
        <w:t xml:space="preserve">9#: </w:t>
      </w:r>
      <w:r>
        <w:rPr>
          <w:rFonts w:ascii="Arial" w:hAnsi="Arial" w:cs="Arial"/>
          <w:sz w:val="40"/>
          <w:szCs w:val="40"/>
        </w:rPr>
        <w:t>MAX7219 Display Driver Shield</w:t>
      </w:r>
    </w:p>
    <w:p w:rsidR="00BD3040" w:rsidRDefault="00BD3040" w:rsidP="00BD3040">
      <w:pPr>
        <w:rPr>
          <w:rFonts w:ascii="Arial" w:hAnsi="Arial" w:cs="Arial"/>
          <w:b/>
          <w:sz w:val="26"/>
          <w:szCs w:val="26"/>
        </w:rPr>
      </w:pPr>
      <w:r>
        <w:rPr>
          <w:rFonts w:ascii="Arial" w:hAnsi="Arial" w:cs="Arial"/>
          <w:b/>
          <w:sz w:val="26"/>
          <w:szCs w:val="26"/>
        </w:rPr>
        <w:t>Overview</w:t>
      </w:r>
    </w:p>
    <w:p w:rsidR="001140A7" w:rsidRPr="001140A7" w:rsidRDefault="001140A7" w:rsidP="001140A7">
      <w:pPr>
        <w:rPr>
          <w:rFonts w:ascii="Arial" w:hAnsi="Arial" w:cs="Arial"/>
        </w:rPr>
      </w:pPr>
      <w:r w:rsidRPr="001140A7">
        <w:rPr>
          <w:rFonts w:ascii="Arial" w:hAnsi="Arial" w:cs="Arial"/>
        </w:rPr>
        <w:t>Maxim’s MAXREFDES99# is an Arduino form factor shield which drives a 16 x 16 LED array for signage applications.  This design is ideal for anyone developing display application.  The board features Maxim’s MAX7219, a legendary LED driver which simplifies the process of controlling multiple LEDs in matrix or numeric display form.  In MAXREFDES99#, four MAX7219 ICs are daisy chained to drive a full 256 LED array which may display any international alpha numeric symbol.  The board arrives complete, with four 8x8 LED displays.</w:t>
      </w:r>
    </w:p>
    <w:p w:rsidR="001140A7" w:rsidRPr="001140A7" w:rsidRDefault="001140A7" w:rsidP="001140A7">
      <w:pPr>
        <w:rPr>
          <w:rFonts w:ascii="Arial" w:hAnsi="Arial" w:cs="Arial"/>
        </w:rPr>
      </w:pPr>
      <w:r w:rsidRPr="001140A7">
        <w:rPr>
          <w:rFonts w:ascii="Arial" w:hAnsi="Arial" w:cs="Arial"/>
        </w:rPr>
        <w:t xml:space="preserve">Code for the MAXREFDES99# is available on both Arduino and mbed.org platforms for quick prototyping with multiple platform boards.  System demonstrations include the display of </w:t>
      </w:r>
      <w:r w:rsidR="00C3283C">
        <w:rPr>
          <w:rFonts w:ascii="Arial" w:hAnsi="Arial" w:cs="Arial"/>
        </w:rPr>
        <w:t>ASCII characters ‘SPACE’ through ‘~’ and writing/scrolling string messages</w:t>
      </w:r>
      <w:r w:rsidRPr="001140A7">
        <w:rPr>
          <w:rFonts w:ascii="Arial" w:hAnsi="Arial" w:cs="Arial"/>
        </w:rPr>
        <w:t xml:space="preserve">.  Developers are encouraged to build upon and enhance the code base.  </w:t>
      </w:r>
    </w:p>
    <w:p w:rsidR="00BD3040" w:rsidRDefault="00BD3040" w:rsidP="00BD3040">
      <w:pPr>
        <w:rPr>
          <w:rFonts w:ascii="Arial" w:hAnsi="Arial" w:cs="Arial"/>
          <w:b/>
          <w:sz w:val="26"/>
          <w:szCs w:val="26"/>
        </w:rPr>
      </w:pPr>
      <w:r>
        <w:rPr>
          <w:rFonts w:ascii="Arial" w:hAnsi="Arial" w:cs="Arial"/>
          <w:b/>
          <w:sz w:val="26"/>
          <w:szCs w:val="26"/>
        </w:rPr>
        <w:t xml:space="preserve">Features </w:t>
      </w:r>
    </w:p>
    <w:p w:rsidR="00687B77" w:rsidRPr="00687B77" w:rsidRDefault="00687B77" w:rsidP="00687B77">
      <w:pPr>
        <w:pStyle w:val="ListParagraph"/>
        <w:numPr>
          <w:ilvl w:val="0"/>
          <w:numId w:val="1"/>
        </w:numPr>
        <w:rPr>
          <w:rFonts w:ascii="Arial" w:hAnsi="Arial" w:cs="Arial"/>
        </w:rPr>
      </w:pPr>
      <w:r w:rsidRPr="00687B77">
        <w:rPr>
          <w:rFonts w:ascii="Arial" w:hAnsi="Arial" w:cs="Arial"/>
        </w:rPr>
        <w:t>Flexible 16x16 dot matrix display</w:t>
      </w:r>
    </w:p>
    <w:p w:rsidR="00687B77" w:rsidRDefault="00687B77" w:rsidP="00687B77">
      <w:pPr>
        <w:pStyle w:val="ListParagraph"/>
        <w:numPr>
          <w:ilvl w:val="0"/>
          <w:numId w:val="1"/>
        </w:numPr>
        <w:rPr>
          <w:rFonts w:ascii="Arial" w:hAnsi="Arial" w:cs="Arial"/>
        </w:rPr>
      </w:pPr>
      <w:r w:rsidRPr="00687B77">
        <w:rPr>
          <w:rFonts w:ascii="Arial" w:hAnsi="Arial" w:cs="Arial"/>
        </w:rPr>
        <w:t xml:space="preserve">mbed.org library </w:t>
      </w:r>
    </w:p>
    <w:p w:rsidR="00687B77" w:rsidRPr="00687B77" w:rsidRDefault="00687B77" w:rsidP="00687B77">
      <w:pPr>
        <w:pStyle w:val="ListParagraph"/>
        <w:numPr>
          <w:ilvl w:val="0"/>
          <w:numId w:val="1"/>
        </w:numPr>
        <w:rPr>
          <w:rFonts w:ascii="Arial" w:hAnsi="Arial" w:cs="Arial"/>
        </w:rPr>
      </w:pPr>
      <w:r>
        <w:rPr>
          <w:rFonts w:ascii="Arial" w:hAnsi="Arial" w:cs="Arial"/>
        </w:rPr>
        <w:t>Arduino library</w:t>
      </w:r>
    </w:p>
    <w:p w:rsidR="00BD3040" w:rsidRDefault="00BD3040" w:rsidP="00BD3040">
      <w:pPr>
        <w:pStyle w:val="ListParagraph"/>
        <w:numPr>
          <w:ilvl w:val="0"/>
          <w:numId w:val="1"/>
        </w:numPr>
        <w:rPr>
          <w:rFonts w:ascii="Arial" w:hAnsi="Arial" w:cs="Arial"/>
        </w:rPr>
      </w:pPr>
      <w:r>
        <w:rPr>
          <w:rFonts w:ascii="Arial" w:hAnsi="Arial" w:cs="Arial"/>
        </w:rPr>
        <w:t>Arduino® shield form factor</w:t>
      </w:r>
    </w:p>
    <w:p w:rsidR="00BD3040" w:rsidRDefault="00BD3040" w:rsidP="00BD3040">
      <w:pPr>
        <w:rPr>
          <w:rFonts w:ascii="Arial" w:hAnsi="Arial" w:cs="Arial"/>
          <w:b/>
          <w:sz w:val="26"/>
          <w:szCs w:val="26"/>
        </w:rPr>
      </w:pPr>
      <w:r>
        <w:rPr>
          <w:rFonts w:ascii="Arial" w:hAnsi="Arial" w:cs="Arial"/>
          <w:b/>
          <w:sz w:val="26"/>
          <w:szCs w:val="26"/>
        </w:rPr>
        <w:t>Applications</w:t>
      </w:r>
    </w:p>
    <w:p w:rsidR="00BD3040" w:rsidRDefault="00C16EAA" w:rsidP="00BD3040">
      <w:pPr>
        <w:pStyle w:val="ListParagraph"/>
        <w:numPr>
          <w:ilvl w:val="0"/>
          <w:numId w:val="2"/>
        </w:numPr>
        <w:rPr>
          <w:rFonts w:ascii="Arial" w:hAnsi="Arial" w:cs="Arial"/>
        </w:rPr>
      </w:pPr>
      <w:r>
        <w:rPr>
          <w:rFonts w:ascii="Arial" w:hAnsi="Arial" w:cs="Arial"/>
        </w:rPr>
        <w:t>Displays</w:t>
      </w:r>
    </w:p>
    <w:p w:rsidR="00BD3040" w:rsidRDefault="00C16EAA" w:rsidP="00BD3040">
      <w:pPr>
        <w:pStyle w:val="ListParagraph"/>
        <w:numPr>
          <w:ilvl w:val="0"/>
          <w:numId w:val="2"/>
        </w:numPr>
        <w:rPr>
          <w:rFonts w:ascii="Arial" w:hAnsi="Arial" w:cs="Arial"/>
        </w:rPr>
      </w:pPr>
      <w:r>
        <w:rPr>
          <w:rFonts w:ascii="Arial" w:hAnsi="Arial" w:cs="Arial"/>
        </w:rPr>
        <w:t>Consumers</w:t>
      </w:r>
    </w:p>
    <w:p w:rsidR="00BD3040" w:rsidRDefault="00BD3040" w:rsidP="00BD3040">
      <w:pPr>
        <w:pStyle w:val="ListParagraph"/>
        <w:numPr>
          <w:ilvl w:val="0"/>
          <w:numId w:val="2"/>
        </w:numPr>
        <w:rPr>
          <w:rFonts w:ascii="Arial" w:hAnsi="Arial" w:cs="Arial"/>
        </w:rPr>
      </w:pPr>
      <w:r>
        <w:rPr>
          <w:rFonts w:ascii="Arial" w:hAnsi="Arial" w:cs="Arial"/>
        </w:rPr>
        <w:t>Robotics</w:t>
      </w:r>
    </w:p>
    <w:p w:rsidR="00BD3040" w:rsidRDefault="00BD3040" w:rsidP="00BD3040">
      <w:pPr>
        <w:rPr>
          <w:rFonts w:ascii="Arial" w:hAnsi="Arial" w:cs="Arial"/>
          <w:b/>
          <w:sz w:val="26"/>
          <w:szCs w:val="26"/>
        </w:rPr>
      </w:pPr>
      <w:r>
        <w:rPr>
          <w:rFonts w:ascii="Arial" w:hAnsi="Arial" w:cs="Arial"/>
          <w:b/>
          <w:sz w:val="26"/>
          <w:szCs w:val="26"/>
        </w:rPr>
        <w:t>Competitive Advantages</w:t>
      </w:r>
    </w:p>
    <w:p w:rsidR="00BD3040" w:rsidRDefault="00C16EAA" w:rsidP="00BD3040">
      <w:pPr>
        <w:pStyle w:val="ListParagraph"/>
        <w:numPr>
          <w:ilvl w:val="0"/>
          <w:numId w:val="3"/>
        </w:numPr>
        <w:rPr>
          <w:rFonts w:ascii="Arial" w:hAnsi="Arial" w:cs="Arial"/>
          <w:b/>
          <w:sz w:val="26"/>
          <w:szCs w:val="26"/>
        </w:rPr>
      </w:pPr>
      <w:r>
        <w:rPr>
          <w:rFonts w:ascii="Arial" w:hAnsi="Arial" w:cs="Arial"/>
        </w:rPr>
        <w:t>Portable</w:t>
      </w:r>
    </w:p>
    <w:p w:rsidR="00BD3040" w:rsidRDefault="00C16EAA" w:rsidP="00BD3040">
      <w:pPr>
        <w:pStyle w:val="ListParagraph"/>
        <w:numPr>
          <w:ilvl w:val="0"/>
          <w:numId w:val="3"/>
        </w:numPr>
        <w:rPr>
          <w:rFonts w:ascii="Arial" w:hAnsi="Arial" w:cs="Arial"/>
          <w:b/>
          <w:sz w:val="26"/>
          <w:szCs w:val="26"/>
        </w:rPr>
      </w:pPr>
      <w:r>
        <w:rPr>
          <w:rFonts w:ascii="Arial" w:hAnsi="Arial" w:cs="Arial"/>
        </w:rPr>
        <w:t>Compact</w:t>
      </w:r>
    </w:p>
    <w:p w:rsidR="00BD3040" w:rsidRPr="00C16EAA" w:rsidRDefault="00C16EAA" w:rsidP="00BD3040">
      <w:pPr>
        <w:pStyle w:val="ListParagraph"/>
        <w:numPr>
          <w:ilvl w:val="0"/>
          <w:numId w:val="3"/>
        </w:numPr>
        <w:rPr>
          <w:rFonts w:ascii="Arial" w:hAnsi="Arial" w:cs="Arial"/>
          <w:b/>
          <w:sz w:val="26"/>
          <w:szCs w:val="26"/>
        </w:rPr>
      </w:pPr>
      <w:r>
        <w:rPr>
          <w:rFonts w:ascii="Arial" w:hAnsi="Arial" w:cs="Arial"/>
        </w:rPr>
        <w:t>Flexible</w:t>
      </w:r>
    </w:p>
    <w:p w:rsidR="00C16EAA" w:rsidRDefault="00C16EAA" w:rsidP="00BD3040">
      <w:pPr>
        <w:pStyle w:val="ListParagraph"/>
        <w:numPr>
          <w:ilvl w:val="0"/>
          <w:numId w:val="3"/>
        </w:numPr>
        <w:rPr>
          <w:rFonts w:ascii="Arial" w:hAnsi="Arial" w:cs="Arial"/>
          <w:b/>
          <w:sz w:val="26"/>
          <w:szCs w:val="26"/>
        </w:rPr>
      </w:pPr>
      <w:r>
        <w:rPr>
          <w:rFonts w:ascii="Arial" w:hAnsi="Arial" w:cs="Arial"/>
        </w:rPr>
        <w:lastRenderedPageBreak/>
        <w:t>Cost Effective</w:t>
      </w:r>
    </w:p>
    <w:p w:rsidR="00BD3040" w:rsidRDefault="00BD3040" w:rsidP="00BD3040">
      <w:pPr>
        <w:rPr>
          <w:rFonts w:ascii="Arial" w:hAnsi="Arial" w:cs="Arial"/>
          <w:b/>
          <w:sz w:val="26"/>
          <w:szCs w:val="26"/>
        </w:rPr>
      </w:pPr>
      <w:r>
        <w:rPr>
          <w:rFonts w:ascii="Arial" w:hAnsi="Arial" w:cs="Arial"/>
          <w:b/>
          <w:sz w:val="26"/>
          <w:szCs w:val="26"/>
        </w:rPr>
        <w:t>Introduction</w:t>
      </w:r>
    </w:p>
    <w:p w:rsidR="00C3283C" w:rsidRPr="00C3283C" w:rsidRDefault="00C3283C" w:rsidP="00C3283C">
      <w:pPr>
        <w:rPr>
          <w:rFonts w:ascii="Arial" w:hAnsi="Arial" w:cs="Arial"/>
        </w:rPr>
      </w:pPr>
      <w:r w:rsidRPr="00C3283C">
        <w:rPr>
          <w:rFonts w:ascii="Arial" w:hAnsi="Arial" w:cs="Arial"/>
        </w:rPr>
        <w:t xml:space="preserve">LEDs, both low cost and available in many configurations, continue to dramatically transform signage and lighting.  The MAX7219 has long been the developer’s best friend in LED driving, offering both simplicity and flexibility.  Most systems, however, drive 8x8 arrays, limiting the amount of communication, specifically character size, and not utilizing the daisy chain feature of the MAX7219.  16x16 displays, in contrast, provide the capability to display most international alpha-numeric characters.  </w:t>
      </w:r>
    </w:p>
    <w:p w:rsidR="00C3283C" w:rsidRPr="00C3283C" w:rsidRDefault="00C3283C" w:rsidP="00C3283C">
      <w:pPr>
        <w:rPr>
          <w:rFonts w:ascii="Arial" w:hAnsi="Arial" w:cs="Arial"/>
        </w:rPr>
      </w:pPr>
      <w:r w:rsidRPr="00C3283C">
        <w:rPr>
          <w:rFonts w:ascii="Arial" w:hAnsi="Arial" w:cs="Arial"/>
        </w:rPr>
        <w:t>Enter the MAXREFDES99#, which drives a 16x16 display, making it a powerful tool for prototyping and developing applications, which requires displays.</w:t>
      </w:r>
    </w:p>
    <w:p w:rsidR="00C3283C" w:rsidRPr="00C3283C" w:rsidRDefault="00C3283C" w:rsidP="00C3283C">
      <w:pPr>
        <w:rPr>
          <w:rFonts w:ascii="Arial" w:hAnsi="Arial" w:cs="Arial"/>
        </w:rPr>
      </w:pPr>
      <w:r w:rsidRPr="00C3283C">
        <w:rPr>
          <w:rFonts w:ascii="Arial" w:hAnsi="Arial" w:cs="Arial"/>
        </w:rPr>
        <w:t xml:space="preserve"> The MAXREFDES99# is </w:t>
      </w:r>
      <w:proofErr w:type="spellStart"/>
      <w:r w:rsidRPr="00C3283C">
        <w:rPr>
          <w:rFonts w:ascii="Arial" w:hAnsi="Arial" w:cs="Arial"/>
        </w:rPr>
        <w:t>mbed</w:t>
      </w:r>
      <w:proofErr w:type="spellEnd"/>
      <w:r w:rsidRPr="00C3283C">
        <w:rPr>
          <w:rFonts w:ascii="Arial" w:hAnsi="Arial" w:cs="Arial"/>
        </w:rPr>
        <w:t xml:space="preserve"> and Arduino compatible, allowing fast development for both platforms. The shield contains four daisy-chained MAX7219s that drive four 8x8 red led dot matrix displays installed on the top arranged to make a 16x16 matrix display.</w:t>
      </w:r>
    </w:p>
    <w:p w:rsidR="00BD3040" w:rsidRDefault="00BD3040" w:rsidP="00BD3040">
      <w:pPr>
        <w:rPr>
          <w:rFonts w:ascii="Arial" w:hAnsi="Arial" w:cs="Arial"/>
          <w:b/>
          <w:sz w:val="26"/>
          <w:szCs w:val="26"/>
        </w:rPr>
      </w:pPr>
      <w:r>
        <w:rPr>
          <w:rFonts w:ascii="Arial" w:hAnsi="Arial" w:cs="Arial"/>
          <w:b/>
          <w:sz w:val="26"/>
          <w:szCs w:val="26"/>
        </w:rPr>
        <w:t>Detailed Description of Hardware</w:t>
      </w:r>
    </w:p>
    <w:p w:rsidR="001524C5" w:rsidRDefault="001524C5" w:rsidP="00BD3040">
      <w:pPr>
        <w:rPr>
          <w:rFonts w:ascii="Arial" w:hAnsi="Arial" w:cs="Arial"/>
        </w:rPr>
      </w:pPr>
      <w:r>
        <w:rPr>
          <w:rFonts w:ascii="Arial" w:hAnsi="Arial" w:cs="Arial"/>
        </w:rPr>
        <w:t>Please see Figure 1 for a block diagram of MAXREFDES99#.</w:t>
      </w:r>
    </w:p>
    <w:p w:rsidR="001524C5" w:rsidRDefault="001524C5" w:rsidP="00BD3040">
      <w:pPr>
        <w:rPr>
          <w:rFonts w:ascii="Arial" w:hAnsi="Arial" w:cs="Arial"/>
        </w:rPr>
      </w:pPr>
      <w:r>
        <w:rPr>
          <w:rFonts w:ascii="Arial" w:hAnsi="Arial" w:cs="Arial"/>
        </w:rPr>
        <w:t xml:space="preserve">MAXREFDES99# can be powered from a wall-wart which provides a minimum of 7W of power and an output voltage in the range of 7.5-12VDC.  7W is enough power to power the display, plus the microcontroller platform being used through the </w:t>
      </w:r>
      <w:proofErr w:type="gramStart"/>
      <w:r>
        <w:rPr>
          <w:rFonts w:ascii="Arial" w:hAnsi="Arial" w:cs="Arial"/>
        </w:rPr>
        <w:t>Vin</w:t>
      </w:r>
      <w:proofErr w:type="gramEnd"/>
      <w:r>
        <w:rPr>
          <w:rFonts w:ascii="Arial" w:hAnsi="Arial" w:cs="Arial"/>
        </w:rPr>
        <w:t xml:space="preserve"> pin of the target platform.  The reference design can be optionally powered from a USB port while developing application code, however, the user must take care not to exceed the power capabilities of the 5V rail supplied by their platform.  </w:t>
      </w:r>
      <w:r w:rsidR="000F460A">
        <w:rPr>
          <w:rFonts w:ascii="Arial" w:hAnsi="Arial" w:cs="Arial"/>
        </w:rPr>
        <w:t>The recommended method of powering MAXREFDES99# is via a wall-wart connected to J1.</w:t>
      </w:r>
    </w:p>
    <w:p w:rsidR="00620801" w:rsidRDefault="00620801" w:rsidP="00BD3040">
      <w:pPr>
        <w:rPr>
          <w:rFonts w:ascii="Arial" w:hAnsi="Arial" w:cs="Arial"/>
        </w:rPr>
      </w:pPr>
      <w:r>
        <w:rPr>
          <w:rFonts w:ascii="Arial" w:hAnsi="Arial" w:cs="Arial"/>
        </w:rPr>
        <w:t xml:space="preserve">MAXREFDES99# uses the MAX3390E level translator to provide a 3.3V logic </w:t>
      </w:r>
      <w:proofErr w:type="gramStart"/>
      <w:r>
        <w:rPr>
          <w:rFonts w:ascii="Arial" w:hAnsi="Arial" w:cs="Arial"/>
        </w:rPr>
        <w:t>level  compatible</w:t>
      </w:r>
      <w:proofErr w:type="gramEnd"/>
      <w:r>
        <w:rPr>
          <w:rFonts w:ascii="Arial" w:hAnsi="Arial" w:cs="Arial"/>
        </w:rPr>
        <w:t xml:space="preserve"> interface to the four MAX7219 display drivers when using the shield with 3.3V platforms.  The serial interface between the platform and the shield uses D10, D11, and D13 for LOAD, DIN, and CLK respectively.  The four MAX7219 display drivers are daisy-chained connected with D11 connected to U3 and DOUT of U3 connected to DIN of U4 and so on.  DOUT of U6 is left unconnected. </w:t>
      </w:r>
    </w:p>
    <w:p w:rsidR="00112CB2" w:rsidRDefault="00112CB2" w:rsidP="00112CB2">
      <w:pPr>
        <w:keepNext/>
        <w:jc w:val="center"/>
      </w:pPr>
      <w:r>
        <w:rPr>
          <w:rFonts w:ascii="Arial" w:hAnsi="Arial" w:cs="Arial"/>
          <w:noProof/>
        </w:rPr>
        <w:lastRenderedPageBreak/>
        <w:drawing>
          <wp:inline distT="0" distB="0" distL="0" distR="0" wp14:anchorId="5AF16542" wp14:editId="79C687C3">
            <wp:extent cx="5943600" cy="45523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lock_Diagram.PNG"/>
                    <pic:cNvPicPr/>
                  </pic:nvPicPr>
                  <pic:blipFill>
                    <a:blip r:embed="rId5">
                      <a:extLst>
                        <a:ext uri="{28A0092B-C50C-407E-A947-70E740481C1C}">
                          <a14:useLocalDpi xmlns:a14="http://schemas.microsoft.com/office/drawing/2010/main" val="0"/>
                        </a:ext>
                      </a:extLst>
                    </a:blip>
                    <a:stretch>
                      <a:fillRect/>
                    </a:stretch>
                  </pic:blipFill>
                  <pic:spPr>
                    <a:xfrm>
                      <a:off x="0" y="0"/>
                      <a:ext cx="5943600" cy="4552315"/>
                    </a:xfrm>
                    <a:prstGeom prst="rect">
                      <a:avLst/>
                    </a:prstGeom>
                  </pic:spPr>
                </pic:pic>
              </a:graphicData>
            </a:graphic>
          </wp:inline>
        </w:drawing>
      </w:r>
    </w:p>
    <w:p w:rsidR="00112CB2" w:rsidRPr="00112CB2" w:rsidRDefault="00112CB2" w:rsidP="00112CB2">
      <w:pPr>
        <w:pStyle w:val="Caption"/>
        <w:jc w:val="center"/>
        <w:rPr>
          <w:rFonts w:ascii="Arial" w:hAnsi="Arial" w:cs="Arial"/>
          <w:b w:val="0"/>
          <w:color w:val="auto"/>
          <w:sz w:val="20"/>
          <w:szCs w:val="20"/>
        </w:rPr>
      </w:pPr>
      <w:r w:rsidRPr="00112CB2">
        <w:rPr>
          <w:b w:val="0"/>
          <w:color w:val="auto"/>
          <w:sz w:val="20"/>
          <w:szCs w:val="20"/>
        </w:rPr>
        <w:t xml:space="preserve">Figure </w:t>
      </w:r>
      <w:r w:rsidRPr="00112CB2">
        <w:rPr>
          <w:b w:val="0"/>
          <w:color w:val="auto"/>
          <w:sz w:val="20"/>
          <w:szCs w:val="20"/>
        </w:rPr>
        <w:fldChar w:fldCharType="begin"/>
      </w:r>
      <w:r w:rsidRPr="00112CB2">
        <w:rPr>
          <w:b w:val="0"/>
          <w:color w:val="auto"/>
          <w:sz w:val="20"/>
          <w:szCs w:val="20"/>
        </w:rPr>
        <w:instrText xml:space="preserve"> SEQ Figure \* ARABIC </w:instrText>
      </w:r>
      <w:r w:rsidRPr="00112CB2">
        <w:rPr>
          <w:b w:val="0"/>
          <w:color w:val="auto"/>
          <w:sz w:val="20"/>
          <w:szCs w:val="20"/>
        </w:rPr>
        <w:fldChar w:fldCharType="separate"/>
      </w:r>
      <w:r w:rsidR="0057019A">
        <w:rPr>
          <w:b w:val="0"/>
          <w:noProof/>
          <w:color w:val="auto"/>
          <w:sz w:val="20"/>
          <w:szCs w:val="20"/>
        </w:rPr>
        <w:t>1</w:t>
      </w:r>
      <w:r w:rsidRPr="00112CB2">
        <w:rPr>
          <w:b w:val="0"/>
          <w:color w:val="auto"/>
          <w:sz w:val="20"/>
          <w:szCs w:val="20"/>
        </w:rPr>
        <w:fldChar w:fldCharType="end"/>
      </w:r>
      <w:r w:rsidRPr="00112CB2">
        <w:rPr>
          <w:b w:val="0"/>
          <w:color w:val="auto"/>
          <w:sz w:val="20"/>
          <w:szCs w:val="20"/>
        </w:rPr>
        <w:t>: MAXREFDES99# block diagram</w:t>
      </w:r>
    </w:p>
    <w:p w:rsidR="001524C5" w:rsidRDefault="001524C5" w:rsidP="00BD3040">
      <w:pPr>
        <w:rPr>
          <w:rFonts w:ascii="Arial" w:hAnsi="Arial" w:cs="Arial"/>
        </w:rPr>
      </w:pPr>
    </w:p>
    <w:p w:rsidR="00BD3040" w:rsidRDefault="00BD3040" w:rsidP="00BD3040">
      <w:pPr>
        <w:rPr>
          <w:rFonts w:ascii="Arial" w:hAnsi="Arial" w:cs="Arial"/>
          <w:b/>
          <w:sz w:val="26"/>
          <w:szCs w:val="26"/>
        </w:rPr>
      </w:pPr>
      <w:r>
        <w:rPr>
          <w:rFonts w:ascii="Arial" w:hAnsi="Arial" w:cs="Arial"/>
          <w:b/>
          <w:sz w:val="26"/>
          <w:szCs w:val="26"/>
        </w:rPr>
        <w:t>Detailed Description of Firmware</w:t>
      </w:r>
    </w:p>
    <w:p w:rsidR="00364B34" w:rsidRDefault="00364B34" w:rsidP="00BD3040">
      <w:pPr>
        <w:rPr>
          <w:rFonts w:ascii="Arial" w:hAnsi="Arial" w:cs="Arial"/>
        </w:rPr>
      </w:pPr>
      <w:r>
        <w:rPr>
          <w:rFonts w:ascii="Arial" w:hAnsi="Arial" w:cs="Arial"/>
        </w:rPr>
        <w:t xml:space="preserve">Libraries have been developed for both </w:t>
      </w:r>
      <w:hyperlink r:id="rId6" w:history="1">
        <w:r w:rsidRPr="00EB1CA3">
          <w:rPr>
            <w:rStyle w:val="Hyperlink"/>
            <w:rFonts w:ascii="Arial" w:hAnsi="Arial" w:cs="Arial"/>
          </w:rPr>
          <w:t>Arduino</w:t>
        </w:r>
      </w:hyperlink>
      <w:r>
        <w:rPr>
          <w:rFonts w:ascii="Arial" w:hAnsi="Arial" w:cs="Arial"/>
        </w:rPr>
        <w:t xml:space="preserve"> platforms</w:t>
      </w:r>
      <w:r w:rsidR="00EB1CA3">
        <w:rPr>
          <w:rFonts w:ascii="Arial" w:hAnsi="Arial" w:cs="Arial"/>
        </w:rPr>
        <w:t xml:space="preserve"> and the online development environment </w:t>
      </w:r>
      <w:hyperlink r:id="rId7" w:history="1">
        <w:r w:rsidR="00EB1CA3" w:rsidRPr="00EB1CA3">
          <w:rPr>
            <w:rStyle w:val="Hyperlink"/>
            <w:rFonts w:ascii="Arial" w:hAnsi="Arial" w:cs="Arial"/>
          </w:rPr>
          <w:t>mbed.org</w:t>
        </w:r>
      </w:hyperlink>
      <w:r w:rsidR="00EB1CA3">
        <w:rPr>
          <w:rFonts w:ascii="Arial" w:hAnsi="Arial" w:cs="Arial"/>
        </w:rPr>
        <w:t xml:space="preserve"> which supports microcontrollers from several manufacturers of ARM Cortex-M microcontrollers.  The source code for these libraries and their corresponding ‘Hello World’ demo programs can be found in the design files, or at the following links.</w:t>
      </w:r>
    </w:p>
    <w:p w:rsidR="00EB1CA3" w:rsidRDefault="00EB1CA3" w:rsidP="00EB1CA3">
      <w:pPr>
        <w:pStyle w:val="ListParagraph"/>
        <w:numPr>
          <w:ilvl w:val="0"/>
          <w:numId w:val="9"/>
        </w:numPr>
        <w:rPr>
          <w:rFonts w:ascii="Arial" w:hAnsi="Arial" w:cs="Arial"/>
        </w:rPr>
      </w:pPr>
      <w:r>
        <w:rPr>
          <w:rFonts w:ascii="Arial" w:hAnsi="Arial" w:cs="Arial"/>
        </w:rPr>
        <w:t xml:space="preserve">Arduino </w:t>
      </w:r>
    </w:p>
    <w:p w:rsidR="00EB1CA3" w:rsidRDefault="00E44A53" w:rsidP="00EB1CA3">
      <w:pPr>
        <w:pStyle w:val="ListParagraph"/>
        <w:numPr>
          <w:ilvl w:val="1"/>
          <w:numId w:val="9"/>
        </w:numPr>
        <w:rPr>
          <w:rFonts w:ascii="Arial" w:hAnsi="Arial" w:cs="Arial"/>
        </w:rPr>
      </w:pPr>
      <w:hyperlink r:id="rId8" w:history="1">
        <w:r w:rsidR="00EB1CA3" w:rsidRPr="00EB1CA3">
          <w:rPr>
            <w:rStyle w:val="Hyperlink"/>
            <w:rFonts w:ascii="Arial" w:hAnsi="Arial" w:cs="Arial"/>
          </w:rPr>
          <w:t>GitHub Link</w:t>
        </w:r>
      </w:hyperlink>
      <w:r w:rsidR="00EB1CA3">
        <w:rPr>
          <w:rFonts w:ascii="Arial" w:hAnsi="Arial" w:cs="Arial"/>
        </w:rPr>
        <w:t xml:space="preserve"> (Update with GitHub link when available)</w:t>
      </w:r>
    </w:p>
    <w:p w:rsidR="00EB1CA3" w:rsidRDefault="00EB1CA3" w:rsidP="00EB1CA3">
      <w:pPr>
        <w:pStyle w:val="ListParagraph"/>
        <w:numPr>
          <w:ilvl w:val="0"/>
          <w:numId w:val="9"/>
        </w:numPr>
        <w:rPr>
          <w:rFonts w:ascii="Arial" w:hAnsi="Arial" w:cs="Arial"/>
        </w:rPr>
      </w:pPr>
      <w:proofErr w:type="spellStart"/>
      <w:r>
        <w:rPr>
          <w:rFonts w:ascii="Arial" w:hAnsi="Arial" w:cs="Arial"/>
        </w:rPr>
        <w:t>Mbed</w:t>
      </w:r>
      <w:proofErr w:type="spellEnd"/>
      <w:r>
        <w:rPr>
          <w:rFonts w:ascii="Arial" w:hAnsi="Arial" w:cs="Arial"/>
        </w:rPr>
        <w:t xml:space="preserve"> </w:t>
      </w:r>
    </w:p>
    <w:p w:rsidR="00EB1CA3" w:rsidRDefault="00E44A53" w:rsidP="00EB1CA3">
      <w:pPr>
        <w:pStyle w:val="ListParagraph"/>
        <w:numPr>
          <w:ilvl w:val="1"/>
          <w:numId w:val="9"/>
        </w:numPr>
        <w:rPr>
          <w:rFonts w:ascii="Arial" w:hAnsi="Arial" w:cs="Arial"/>
        </w:rPr>
      </w:pPr>
      <w:hyperlink r:id="rId9" w:history="1">
        <w:r w:rsidR="00EB1CA3" w:rsidRPr="00EB1CA3">
          <w:rPr>
            <w:rStyle w:val="Hyperlink"/>
            <w:rFonts w:ascii="Arial" w:hAnsi="Arial" w:cs="Arial"/>
          </w:rPr>
          <w:t>Library</w:t>
        </w:r>
      </w:hyperlink>
    </w:p>
    <w:p w:rsidR="00EB1CA3" w:rsidRDefault="00E44A53" w:rsidP="00EB1CA3">
      <w:pPr>
        <w:pStyle w:val="ListParagraph"/>
        <w:numPr>
          <w:ilvl w:val="1"/>
          <w:numId w:val="9"/>
        </w:numPr>
        <w:rPr>
          <w:rFonts w:ascii="Arial" w:hAnsi="Arial" w:cs="Arial"/>
        </w:rPr>
      </w:pPr>
      <w:hyperlink r:id="rId10" w:history="1">
        <w:r w:rsidR="00EB1CA3" w:rsidRPr="00EB1CA3">
          <w:rPr>
            <w:rStyle w:val="Hyperlink"/>
            <w:rFonts w:ascii="Arial" w:hAnsi="Arial" w:cs="Arial"/>
          </w:rPr>
          <w:t>Demo Program</w:t>
        </w:r>
      </w:hyperlink>
    </w:p>
    <w:p w:rsidR="00EB1CA3" w:rsidRDefault="00EB1CA3" w:rsidP="00EB1CA3">
      <w:pPr>
        <w:rPr>
          <w:rFonts w:ascii="Arial" w:hAnsi="Arial" w:cs="Arial"/>
        </w:rPr>
      </w:pPr>
      <w:r>
        <w:rPr>
          <w:rFonts w:ascii="Arial" w:hAnsi="Arial" w:cs="Arial"/>
        </w:rPr>
        <w:t>Figure 2 provides a high-level flow chart of the demo program for both platforms.</w:t>
      </w:r>
    </w:p>
    <w:p w:rsidR="0057019A" w:rsidRDefault="0057019A" w:rsidP="0057019A">
      <w:pPr>
        <w:keepNext/>
        <w:jc w:val="center"/>
      </w:pPr>
      <w:r>
        <w:rPr>
          <w:rFonts w:ascii="Arial" w:hAnsi="Arial" w:cs="Arial"/>
          <w:noProof/>
        </w:rPr>
        <w:lastRenderedPageBreak/>
        <w:drawing>
          <wp:inline distT="0" distB="0" distL="0" distR="0" wp14:anchorId="640F132E" wp14:editId="315FB67C">
            <wp:extent cx="5943600" cy="77031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XREFDES99_Demo_Flow_Chart.png"/>
                    <pic:cNvPicPr/>
                  </pic:nvPicPr>
                  <pic:blipFill>
                    <a:blip r:embed="rId11">
                      <a:extLst>
                        <a:ext uri="{28A0092B-C50C-407E-A947-70E740481C1C}">
                          <a14:useLocalDpi xmlns:a14="http://schemas.microsoft.com/office/drawing/2010/main" val="0"/>
                        </a:ext>
                      </a:extLst>
                    </a:blip>
                    <a:stretch>
                      <a:fillRect/>
                    </a:stretch>
                  </pic:blipFill>
                  <pic:spPr>
                    <a:xfrm>
                      <a:off x="0" y="0"/>
                      <a:ext cx="5943600" cy="7703185"/>
                    </a:xfrm>
                    <a:prstGeom prst="rect">
                      <a:avLst/>
                    </a:prstGeom>
                  </pic:spPr>
                </pic:pic>
              </a:graphicData>
            </a:graphic>
          </wp:inline>
        </w:drawing>
      </w:r>
    </w:p>
    <w:p w:rsidR="00F049CC" w:rsidRPr="0057019A" w:rsidRDefault="0057019A" w:rsidP="0057019A">
      <w:pPr>
        <w:pStyle w:val="Caption"/>
        <w:jc w:val="center"/>
        <w:rPr>
          <w:b w:val="0"/>
          <w:color w:val="auto"/>
          <w:sz w:val="20"/>
          <w:szCs w:val="20"/>
        </w:rPr>
      </w:pPr>
      <w:r w:rsidRPr="0057019A">
        <w:rPr>
          <w:b w:val="0"/>
          <w:color w:val="auto"/>
          <w:sz w:val="20"/>
          <w:szCs w:val="20"/>
        </w:rPr>
        <w:t xml:space="preserve">Figure </w:t>
      </w:r>
      <w:r w:rsidRPr="0057019A">
        <w:rPr>
          <w:b w:val="0"/>
          <w:color w:val="auto"/>
          <w:sz w:val="20"/>
          <w:szCs w:val="20"/>
        </w:rPr>
        <w:fldChar w:fldCharType="begin"/>
      </w:r>
      <w:r w:rsidRPr="0057019A">
        <w:rPr>
          <w:b w:val="0"/>
          <w:color w:val="auto"/>
          <w:sz w:val="20"/>
          <w:szCs w:val="20"/>
        </w:rPr>
        <w:instrText xml:space="preserve"> SEQ Figure \* ARABIC </w:instrText>
      </w:r>
      <w:r w:rsidRPr="0057019A">
        <w:rPr>
          <w:b w:val="0"/>
          <w:color w:val="auto"/>
          <w:sz w:val="20"/>
          <w:szCs w:val="20"/>
        </w:rPr>
        <w:fldChar w:fldCharType="separate"/>
      </w:r>
      <w:r w:rsidRPr="0057019A">
        <w:rPr>
          <w:b w:val="0"/>
          <w:color w:val="auto"/>
          <w:sz w:val="20"/>
          <w:szCs w:val="20"/>
        </w:rPr>
        <w:t>2</w:t>
      </w:r>
      <w:r w:rsidRPr="0057019A">
        <w:rPr>
          <w:b w:val="0"/>
          <w:color w:val="auto"/>
          <w:sz w:val="20"/>
          <w:szCs w:val="20"/>
        </w:rPr>
        <w:fldChar w:fldCharType="end"/>
      </w:r>
      <w:r w:rsidRPr="0057019A">
        <w:rPr>
          <w:b w:val="0"/>
          <w:color w:val="auto"/>
          <w:sz w:val="20"/>
          <w:szCs w:val="20"/>
        </w:rPr>
        <w:t>:  Demo program flowchart</w:t>
      </w:r>
    </w:p>
    <w:p w:rsidR="00BD3040" w:rsidRDefault="00BD3040" w:rsidP="00BD3040">
      <w:pPr>
        <w:rPr>
          <w:rFonts w:ascii="Arial" w:hAnsi="Arial" w:cs="Arial"/>
          <w:b/>
          <w:sz w:val="26"/>
          <w:szCs w:val="26"/>
        </w:rPr>
      </w:pPr>
      <w:r>
        <w:rPr>
          <w:rFonts w:ascii="Arial" w:hAnsi="Arial" w:cs="Arial"/>
          <w:b/>
          <w:sz w:val="26"/>
          <w:szCs w:val="26"/>
        </w:rPr>
        <w:lastRenderedPageBreak/>
        <w:t>Quick Start</w:t>
      </w:r>
    </w:p>
    <w:p w:rsidR="003571DD" w:rsidRDefault="003571DD" w:rsidP="003571DD">
      <w:pPr>
        <w:rPr>
          <w:rFonts w:ascii="Arial" w:hAnsi="Arial" w:cs="Arial"/>
        </w:rPr>
      </w:pPr>
      <w:r>
        <w:rPr>
          <w:rFonts w:ascii="Arial" w:hAnsi="Arial" w:cs="Arial"/>
          <w:i/>
        </w:rPr>
        <w:t>Required equipment</w:t>
      </w:r>
      <w:r>
        <w:rPr>
          <w:rFonts w:ascii="Arial" w:hAnsi="Arial" w:cs="Arial"/>
        </w:rPr>
        <w:t>:</w:t>
      </w:r>
    </w:p>
    <w:p w:rsidR="003571DD" w:rsidRDefault="003571DD" w:rsidP="003571DD">
      <w:pPr>
        <w:pStyle w:val="ListParagraph"/>
        <w:numPr>
          <w:ilvl w:val="0"/>
          <w:numId w:val="5"/>
        </w:numPr>
        <w:rPr>
          <w:rFonts w:ascii="Arial" w:hAnsi="Arial" w:cs="Arial"/>
        </w:rPr>
      </w:pPr>
      <w:r>
        <w:rPr>
          <w:rFonts w:ascii="Arial" w:hAnsi="Arial" w:cs="Arial"/>
        </w:rPr>
        <w:t>Windows</w:t>
      </w:r>
      <w:r>
        <w:rPr>
          <w:rFonts w:ascii="Arial" w:hAnsi="Arial" w:cs="Arial"/>
          <w:vertAlign w:val="superscript"/>
        </w:rPr>
        <w:t>®</w:t>
      </w:r>
      <w:r>
        <w:rPr>
          <w:rFonts w:ascii="Arial" w:hAnsi="Arial" w:cs="Arial"/>
        </w:rPr>
        <w:t xml:space="preserve"> PC with a USB port</w:t>
      </w:r>
    </w:p>
    <w:p w:rsidR="003571DD" w:rsidRDefault="003571DD" w:rsidP="003571DD">
      <w:pPr>
        <w:pStyle w:val="ListParagraph"/>
        <w:numPr>
          <w:ilvl w:val="0"/>
          <w:numId w:val="5"/>
        </w:numPr>
        <w:rPr>
          <w:rFonts w:ascii="Arial" w:hAnsi="Arial" w:cs="Arial"/>
        </w:rPr>
      </w:pPr>
      <w:r>
        <w:rPr>
          <w:rFonts w:ascii="Arial" w:hAnsi="Arial" w:cs="Arial"/>
        </w:rPr>
        <w:t>MAXREFDES99#</w:t>
      </w:r>
    </w:p>
    <w:p w:rsidR="003571DD" w:rsidRDefault="003571DD" w:rsidP="003571DD">
      <w:pPr>
        <w:pStyle w:val="ListParagraph"/>
        <w:numPr>
          <w:ilvl w:val="0"/>
          <w:numId w:val="5"/>
        </w:numPr>
        <w:rPr>
          <w:rFonts w:ascii="Arial" w:hAnsi="Arial" w:cs="Arial"/>
        </w:rPr>
      </w:pPr>
      <w:r>
        <w:rPr>
          <w:rFonts w:ascii="Arial" w:hAnsi="Arial" w:cs="Arial"/>
        </w:rPr>
        <w:t xml:space="preserve">Compatible Arduino® form factor </w:t>
      </w:r>
      <w:proofErr w:type="spellStart"/>
      <w:r>
        <w:rPr>
          <w:rFonts w:ascii="Arial" w:hAnsi="Arial" w:cs="Arial"/>
        </w:rPr>
        <w:t>mbed</w:t>
      </w:r>
      <w:proofErr w:type="spellEnd"/>
      <w:r>
        <w:rPr>
          <w:rFonts w:ascii="Arial" w:hAnsi="Arial" w:cs="Arial"/>
          <w:vertAlign w:val="superscript"/>
        </w:rPr>
        <w:t>™</w:t>
      </w:r>
      <w:r>
        <w:rPr>
          <w:rFonts w:ascii="Arial" w:hAnsi="Arial" w:cs="Arial"/>
        </w:rPr>
        <w:t xml:space="preserve"> platform</w:t>
      </w:r>
    </w:p>
    <w:p w:rsidR="003571DD" w:rsidRDefault="003571DD" w:rsidP="003571DD">
      <w:pPr>
        <w:pStyle w:val="ListParagraph"/>
        <w:numPr>
          <w:ilvl w:val="0"/>
          <w:numId w:val="5"/>
        </w:numPr>
        <w:rPr>
          <w:rFonts w:ascii="Arial" w:hAnsi="Arial" w:cs="Arial"/>
        </w:rPr>
      </w:pPr>
      <w:r>
        <w:rPr>
          <w:rFonts w:ascii="Arial" w:hAnsi="Arial" w:cs="Arial"/>
        </w:rPr>
        <w:t>7W min Wall-Wart with 7.5 to 12VDC output</w:t>
      </w:r>
    </w:p>
    <w:p w:rsidR="003571DD" w:rsidRDefault="003571DD" w:rsidP="003571DD">
      <w:pPr>
        <w:rPr>
          <w:rFonts w:ascii="Arial" w:hAnsi="Arial" w:cs="Arial"/>
        </w:rPr>
      </w:pPr>
      <w:r>
        <w:rPr>
          <w:rFonts w:ascii="Arial" w:hAnsi="Arial" w:cs="Arial"/>
          <w:i/>
        </w:rPr>
        <w:t>Procedure:</w:t>
      </w:r>
      <w:r>
        <w:rPr>
          <w:rFonts w:ascii="Arial" w:hAnsi="Arial" w:cs="Arial"/>
        </w:rPr>
        <w:t xml:space="preserve"> </w:t>
      </w:r>
    </w:p>
    <w:p w:rsidR="003571DD" w:rsidRDefault="003571DD" w:rsidP="003571DD">
      <w:pPr>
        <w:rPr>
          <w:rFonts w:ascii="Arial" w:hAnsi="Arial" w:cs="Arial"/>
        </w:rPr>
      </w:pPr>
      <w:r>
        <w:rPr>
          <w:rFonts w:ascii="Arial" w:hAnsi="Arial" w:cs="Arial"/>
        </w:rPr>
        <w:t>The reference design is fully assembled and tested.  Follow the steps below to verify board operation.</w:t>
      </w:r>
    </w:p>
    <w:p w:rsidR="003571DD" w:rsidRDefault="003571DD" w:rsidP="003571DD">
      <w:pPr>
        <w:pStyle w:val="ListParagraph"/>
        <w:numPr>
          <w:ilvl w:val="0"/>
          <w:numId w:val="6"/>
        </w:numPr>
        <w:rPr>
          <w:rFonts w:ascii="Arial" w:hAnsi="Arial" w:cs="Arial"/>
        </w:rPr>
      </w:pPr>
      <w:r>
        <w:rPr>
          <w:rFonts w:ascii="Arial" w:hAnsi="Arial" w:cs="Arial"/>
        </w:rPr>
        <w:t>Connect MAXREFDES99# to your platform.</w:t>
      </w:r>
    </w:p>
    <w:p w:rsidR="003571DD" w:rsidRDefault="003571DD" w:rsidP="003571DD">
      <w:pPr>
        <w:pStyle w:val="ListParagraph"/>
        <w:numPr>
          <w:ilvl w:val="0"/>
          <w:numId w:val="6"/>
        </w:numPr>
        <w:rPr>
          <w:rFonts w:ascii="Arial" w:hAnsi="Arial" w:cs="Arial"/>
        </w:rPr>
      </w:pPr>
      <w:r>
        <w:rPr>
          <w:rFonts w:ascii="Arial" w:hAnsi="Arial" w:cs="Arial"/>
        </w:rPr>
        <w:t>Connect wall-wart to J1 of MAXREFDES99#</w:t>
      </w:r>
    </w:p>
    <w:p w:rsidR="003571DD" w:rsidRDefault="003571DD" w:rsidP="003571DD">
      <w:pPr>
        <w:pStyle w:val="ListParagraph"/>
        <w:numPr>
          <w:ilvl w:val="0"/>
          <w:numId w:val="6"/>
        </w:numPr>
        <w:rPr>
          <w:rFonts w:ascii="Arial" w:hAnsi="Arial" w:cs="Arial"/>
        </w:rPr>
      </w:pPr>
      <w:r>
        <w:rPr>
          <w:rFonts w:ascii="Arial" w:hAnsi="Arial" w:cs="Arial"/>
        </w:rPr>
        <w:t>Connect USB cable from the PC to your platform.</w:t>
      </w:r>
    </w:p>
    <w:p w:rsidR="003571DD" w:rsidRDefault="003571DD" w:rsidP="003571DD">
      <w:pPr>
        <w:pStyle w:val="ListParagraph"/>
        <w:numPr>
          <w:ilvl w:val="0"/>
          <w:numId w:val="6"/>
        </w:numPr>
        <w:rPr>
          <w:rFonts w:ascii="Arial" w:hAnsi="Arial" w:cs="Arial"/>
        </w:rPr>
      </w:pPr>
      <w:r>
        <w:rPr>
          <w:rFonts w:ascii="Arial" w:hAnsi="Arial" w:cs="Arial"/>
        </w:rPr>
        <w:t>Follow the appropriate instructions below for your platform.</w:t>
      </w:r>
    </w:p>
    <w:p w:rsidR="003571DD" w:rsidRDefault="003571DD" w:rsidP="003571DD">
      <w:pPr>
        <w:pStyle w:val="ListParagraph"/>
        <w:numPr>
          <w:ilvl w:val="1"/>
          <w:numId w:val="6"/>
        </w:numPr>
        <w:rPr>
          <w:rFonts w:ascii="Arial" w:hAnsi="Arial" w:cs="Arial"/>
        </w:rPr>
      </w:pPr>
      <w:r>
        <w:rPr>
          <w:rFonts w:ascii="Arial" w:hAnsi="Arial" w:cs="Arial"/>
        </w:rPr>
        <w:t>Arduino</w:t>
      </w:r>
    </w:p>
    <w:p w:rsidR="003571DD" w:rsidRDefault="003571DD" w:rsidP="003571DD">
      <w:pPr>
        <w:pStyle w:val="ListParagraph"/>
        <w:numPr>
          <w:ilvl w:val="2"/>
          <w:numId w:val="6"/>
        </w:numPr>
        <w:rPr>
          <w:rFonts w:ascii="Arial" w:hAnsi="Arial" w:cs="Arial"/>
        </w:rPr>
      </w:pPr>
      <w:r>
        <w:rPr>
          <w:rFonts w:ascii="Arial" w:hAnsi="Arial" w:cs="Arial"/>
        </w:rPr>
        <w:t xml:space="preserve">Download the library from the </w:t>
      </w:r>
      <w:hyperlink r:id="rId12" w:history="1">
        <w:r w:rsidRPr="003571DD">
          <w:rPr>
            <w:rStyle w:val="Hyperlink"/>
            <w:rFonts w:ascii="Arial" w:hAnsi="Arial" w:cs="Arial"/>
          </w:rPr>
          <w:t>GitHub repository</w:t>
        </w:r>
      </w:hyperlink>
      <w:r>
        <w:rPr>
          <w:rFonts w:ascii="Arial" w:hAnsi="Arial" w:cs="Arial"/>
        </w:rPr>
        <w:t xml:space="preserve"> (update with link when available)</w:t>
      </w:r>
    </w:p>
    <w:p w:rsidR="003571DD" w:rsidRDefault="003571DD" w:rsidP="003571DD">
      <w:pPr>
        <w:pStyle w:val="ListParagraph"/>
        <w:numPr>
          <w:ilvl w:val="2"/>
          <w:numId w:val="6"/>
        </w:numPr>
        <w:rPr>
          <w:rFonts w:ascii="Arial" w:hAnsi="Arial" w:cs="Arial"/>
        </w:rPr>
      </w:pPr>
      <w:r>
        <w:rPr>
          <w:rFonts w:ascii="Arial" w:hAnsi="Arial" w:cs="Arial"/>
        </w:rPr>
        <w:t xml:space="preserve">Follow the instructions </w:t>
      </w:r>
      <w:hyperlink r:id="rId13" w:history="1">
        <w:r w:rsidRPr="003571DD">
          <w:rPr>
            <w:rStyle w:val="Hyperlink"/>
            <w:rFonts w:ascii="Arial" w:hAnsi="Arial" w:cs="Arial"/>
          </w:rPr>
          <w:t>here</w:t>
        </w:r>
      </w:hyperlink>
      <w:r>
        <w:rPr>
          <w:rFonts w:ascii="Arial" w:hAnsi="Arial" w:cs="Arial"/>
        </w:rPr>
        <w:t xml:space="preserve"> for installing third party libraries.</w:t>
      </w:r>
    </w:p>
    <w:p w:rsidR="003571DD" w:rsidRDefault="003571DD" w:rsidP="003571DD">
      <w:pPr>
        <w:pStyle w:val="ListParagraph"/>
        <w:numPr>
          <w:ilvl w:val="2"/>
          <w:numId w:val="6"/>
        </w:numPr>
        <w:rPr>
          <w:rFonts w:ascii="Arial" w:hAnsi="Arial" w:cs="Arial"/>
        </w:rPr>
      </w:pPr>
      <w:r>
        <w:rPr>
          <w:rFonts w:ascii="Arial" w:hAnsi="Arial" w:cs="Arial"/>
        </w:rPr>
        <w:t>Open your Arduino IDE, version 1.6.7 or later.</w:t>
      </w:r>
    </w:p>
    <w:p w:rsidR="003571DD" w:rsidRPr="003571DD" w:rsidRDefault="003571DD" w:rsidP="003571DD">
      <w:pPr>
        <w:pStyle w:val="ListParagraph"/>
        <w:numPr>
          <w:ilvl w:val="2"/>
          <w:numId w:val="6"/>
        </w:numPr>
        <w:rPr>
          <w:rFonts w:ascii="Arial" w:hAnsi="Arial" w:cs="Arial"/>
        </w:rPr>
      </w:pPr>
      <w:r>
        <w:rPr>
          <w:rFonts w:ascii="Arial" w:hAnsi="Arial" w:cs="Arial"/>
        </w:rPr>
        <w:t>Navigate to File/Examples/MAX7219/MAXREFDES99_example</w:t>
      </w:r>
    </w:p>
    <w:p w:rsidR="003571DD" w:rsidRDefault="003571DD" w:rsidP="003571DD">
      <w:pPr>
        <w:pStyle w:val="ListParagraph"/>
        <w:numPr>
          <w:ilvl w:val="1"/>
          <w:numId w:val="6"/>
        </w:numPr>
        <w:rPr>
          <w:rFonts w:ascii="Arial" w:hAnsi="Arial" w:cs="Arial"/>
        </w:rPr>
      </w:pPr>
      <w:proofErr w:type="spellStart"/>
      <w:r>
        <w:rPr>
          <w:rFonts w:ascii="Arial" w:hAnsi="Arial" w:cs="Arial"/>
        </w:rPr>
        <w:t>Mbed</w:t>
      </w:r>
      <w:proofErr w:type="spellEnd"/>
    </w:p>
    <w:p w:rsidR="00AC4E0B" w:rsidRDefault="00AC4E0B" w:rsidP="003571DD">
      <w:pPr>
        <w:pStyle w:val="ListParagraph"/>
        <w:numPr>
          <w:ilvl w:val="2"/>
          <w:numId w:val="6"/>
        </w:numPr>
        <w:rPr>
          <w:rFonts w:ascii="Arial" w:hAnsi="Arial" w:cs="Arial"/>
        </w:rPr>
      </w:pPr>
      <w:r>
        <w:rPr>
          <w:rFonts w:ascii="Arial" w:hAnsi="Arial" w:cs="Arial"/>
        </w:rPr>
        <w:t xml:space="preserve">If you have never used </w:t>
      </w:r>
      <w:proofErr w:type="spellStart"/>
      <w:r>
        <w:rPr>
          <w:rFonts w:ascii="Arial" w:hAnsi="Arial" w:cs="Arial"/>
        </w:rPr>
        <w:t>mbed</w:t>
      </w:r>
      <w:proofErr w:type="spellEnd"/>
      <w:r>
        <w:rPr>
          <w:rFonts w:ascii="Arial" w:hAnsi="Arial" w:cs="Arial"/>
        </w:rPr>
        <w:t>, please setup an account and add your platform to your online compiler per the instructions on your platform’s product page.</w:t>
      </w:r>
    </w:p>
    <w:p w:rsidR="00AC4E0B" w:rsidRDefault="00AC4E0B" w:rsidP="003571DD">
      <w:pPr>
        <w:pStyle w:val="ListParagraph"/>
        <w:numPr>
          <w:ilvl w:val="2"/>
          <w:numId w:val="6"/>
        </w:numPr>
        <w:rPr>
          <w:rFonts w:ascii="Arial" w:hAnsi="Arial" w:cs="Arial"/>
        </w:rPr>
      </w:pPr>
      <w:r>
        <w:rPr>
          <w:rFonts w:ascii="Arial" w:hAnsi="Arial" w:cs="Arial"/>
        </w:rPr>
        <w:t xml:space="preserve">If you are using Windows and have never used serial communications between your PC and your </w:t>
      </w:r>
      <w:proofErr w:type="spellStart"/>
      <w:r>
        <w:rPr>
          <w:rFonts w:ascii="Arial" w:hAnsi="Arial" w:cs="Arial"/>
        </w:rPr>
        <w:t>mbed</w:t>
      </w:r>
      <w:proofErr w:type="spellEnd"/>
      <w:r>
        <w:rPr>
          <w:rFonts w:ascii="Arial" w:hAnsi="Arial" w:cs="Arial"/>
        </w:rPr>
        <w:t xml:space="preserve"> platform, please follow the instructions </w:t>
      </w:r>
      <w:hyperlink r:id="rId14" w:history="1">
        <w:r w:rsidRPr="00AC4E0B">
          <w:rPr>
            <w:rStyle w:val="Hyperlink"/>
            <w:rFonts w:ascii="Arial" w:hAnsi="Arial" w:cs="Arial"/>
          </w:rPr>
          <w:t>here</w:t>
        </w:r>
      </w:hyperlink>
      <w:r>
        <w:rPr>
          <w:rFonts w:ascii="Arial" w:hAnsi="Arial" w:cs="Arial"/>
        </w:rPr>
        <w:t>.</w:t>
      </w:r>
    </w:p>
    <w:p w:rsidR="003571DD" w:rsidRDefault="00AC4E0B" w:rsidP="003571DD">
      <w:pPr>
        <w:pStyle w:val="ListParagraph"/>
        <w:numPr>
          <w:ilvl w:val="2"/>
          <w:numId w:val="6"/>
        </w:numPr>
        <w:rPr>
          <w:rFonts w:ascii="Arial" w:hAnsi="Arial" w:cs="Arial"/>
        </w:rPr>
      </w:pPr>
      <w:r>
        <w:rPr>
          <w:rFonts w:ascii="Arial" w:hAnsi="Arial" w:cs="Arial"/>
        </w:rPr>
        <w:t xml:space="preserve">Navigate your browser to this </w:t>
      </w:r>
      <w:hyperlink r:id="rId15" w:history="1">
        <w:r w:rsidRPr="00AC4E0B">
          <w:rPr>
            <w:rStyle w:val="Hyperlink"/>
            <w:rFonts w:ascii="Arial" w:hAnsi="Arial" w:cs="Arial"/>
          </w:rPr>
          <w:t>link</w:t>
        </w:r>
      </w:hyperlink>
      <w:r>
        <w:rPr>
          <w:rFonts w:ascii="Arial" w:hAnsi="Arial" w:cs="Arial"/>
        </w:rPr>
        <w:t>.</w:t>
      </w:r>
    </w:p>
    <w:p w:rsidR="00AC4E0B" w:rsidRPr="00AC4E0B" w:rsidRDefault="00AC4E0B" w:rsidP="00AC4E0B">
      <w:pPr>
        <w:pStyle w:val="ListParagraph"/>
        <w:numPr>
          <w:ilvl w:val="2"/>
          <w:numId w:val="6"/>
        </w:numPr>
        <w:rPr>
          <w:rFonts w:ascii="Arial" w:hAnsi="Arial" w:cs="Arial"/>
        </w:rPr>
      </w:pPr>
      <w:r>
        <w:rPr>
          <w:rFonts w:ascii="Arial" w:hAnsi="Arial" w:cs="Arial"/>
        </w:rPr>
        <w:t>Click the ‘Import this program’ button and import the demo as a ‘program’</w:t>
      </w:r>
    </w:p>
    <w:p w:rsidR="003571DD" w:rsidRDefault="003571DD" w:rsidP="003571DD">
      <w:pPr>
        <w:pStyle w:val="ListParagraph"/>
        <w:numPr>
          <w:ilvl w:val="0"/>
          <w:numId w:val="6"/>
        </w:numPr>
        <w:rPr>
          <w:rFonts w:ascii="Arial" w:hAnsi="Arial" w:cs="Arial"/>
        </w:rPr>
      </w:pPr>
      <w:r>
        <w:rPr>
          <w:rFonts w:ascii="Arial" w:hAnsi="Arial" w:cs="Arial"/>
        </w:rPr>
        <w:t>Compile and download the resulting binary to your platform.</w:t>
      </w:r>
    </w:p>
    <w:p w:rsidR="003571DD" w:rsidRDefault="003571DD" w:rsidP="003571DD">
      <w:pPr>
        <w:pStyle w:val="ListParagraph"/>
        <w:numPr>
          <w:ilvl w:val="0"/>
          <w:numId w:val="6"/>
        </w:numPr>
        <w:rPr>
          <w:rFonts w:ascii="Arial" w:hAnsi="Arial" w:cs="Arial"/>
        </w:rPr>
      </w:pPr>
      <w:r>
        <w:rPr>
          <w:rFonts w:ascii="Arial" w:hAnsi="Arial" w:cs="Arial"/>
        </w:rPr>
        <w:t xml:space="preserve">Open </w:t>
      </w:r>
      <w:proofErr w:type="spellStart"/>
      <w:r>
        <w:rPr>
          <w:rFonts w:ascii="Arial" w:hAnsi="Arial" w:cs="Arial"/>
        </w:rPr>
        <w:t>Hyperterminal</w:t>
      </w:r>
      <w:proofErr w:type="spellEnd"/>
      <w:r>
        <w:rPr>
          <w:rFonts w:ascii="Arial" w:hAnsi="Arial" w:cs="Arial"/>
        </w:rPr>
        <w:t xml:space="preserve">, or your favorite terminal emulator, find the appropriate COM port for your platform, and configure the connection for 9600bps, 8-N-1 with no flow control. </w:t>
      </w:r>
    </w:p>
    <w:p w:rsidR="003571DD" w:rsidRPr="00AC4E0B" w:rsidRDefault="003571DD" w:rsidP="00BD3040">
      <w:pPr>
        <w:pStyle w:val="ListParagraph"/>
        <w:numPr>
          <w:ilvl w:val="0"/>
          <w:numId w:val="6"/>
        </w:numPr>
        <w:rPr>
          <w:rFonts w:ascii="Arial" w:hAnsi="Arial" w:cs="Arial"/>
        </w:rPr>
      </w:pPr>
      <w:r>
        <w:rPr>
          <w:rFonts w:ascii="Arial" w:hAnsi="Arial" w:cs="Arial"/>
        </w:rPr>
        <w:t xml:space="preserve">Press the reset button on your platform and exercise the demo.  </w:t>
      </w:r>
    </w:p>
    <w:p w:rsidR="00BD3040" w:rsidRDefault="00BD3040" w:rsidP="00BD3040">
      <w:pPr>
        <w:rPr>
          <w:rFonts w:ascii="Arial" w:hAnsi="Arial" w:cs="Arial"/>
          <w:b/>
          <w:sz w:val="26"/>
          <w:szCs w:val="26"/>
        </w:rPr>
      </w:pPr>
      <w:r>
        <w:rPr>
          <w:rFonts w:ascii="Arial" w:hAnsi="Arial" w:cs="Arial"/>
          <w:b/>
          <w:sz w:val="26"/>
          <w:szCs w:val="26"/>
        </w:rPr>
        <w:t>Lab Measurements</w:t>
      </w:r>
    </w:p>
    <w:p w:rsidR="00E546A6" w:rsidRDefault="00E546A6" w:rsidP="00BD3040">
      <w:pPr>
        <w:rPr>
          <w:rFonts w:ascii="Arial" w:hAnsi="Arial" w:cs="Arial"/>
          <w:b/>
          <w:sz w:val="26"/>
          <w:szCs w:val="26"/>
        </w:rPr>
      </w:pPr>
      <w:r>
        <w:rPr>
          <w:rFonts w:ascii="Arial" w:hAnsi="Arial" w:cs="Arial"/>
          <w:b/>
          <w:sz w:val="26"/>
          <w:szCs w:val="26"/>
        </w:rPr>
        <w:t>All Design Files</w:t>
      </w:r>
    </w:p>
    <w:p w:rsidR="00BD3040" w:rsidRDefault="00BD3040" w:rsidP="00BD3040">
      <w:pPr>
        <w:rPr>
          <w:rFonts w:ascii="Arial" w:hAnsi="Arial" w:cs="Arial"/>
          <w:b/>
          <w:sz w:val="26"/>
          <w:szCs w:val="26"/>
        </w:rPr>
      </w:pPr>
      <w:r>
        <w:rPr>
          <w:rFonts w:ascii="Arial" w:hAnsi="Arial" w:cs="Arial"/>
          <w:b/>
          <w:sz w:val="26"/>
          <w:szCs w:val="26"/>
        </w:rPr>
        <w:t>Buy Reference Design</w:t>
      </w:r>
    </w:p>
    <w:p w:rsidR="00BD3040" w:rsidRDefault="008E78FF" w:rsidP="00BD3040">
      <w:pPr>
        <w:rPr>
          <w:rFonts w:ascii="Arial" w:hAnsi="Arial" w:cs="Arial"/>
        </w:rPr>
      </w:pPr>
      <w:r>
        <w:rPr>
          <w:rFonts w:ascii="Arial" w:hAnsi="Arial" w:cs="Arial"/>
        </w:rPr>
        <w:t>MAXREFDES99</w:t>
      </w:r>
      <w:r w:rsidR="00BD3040">
        <w:rPr>
          <w:rFonts w:ascii="Arial" w:hAnsi="Arial" w:cs="Arial"/>
        </w:rPr>
        <w:t>#</w:t>
      </w:r>
    </w:p>
    <w:p w:rsidR="00BD3040" w:rsidRDefault="00BD3040" w:rsidP="00BD3040">
      <w:pPr>
        <w:rPr>
          <w:rFonts w:ascii="Arial" w:hAnsi="Arial" w:cs="Arial"/>
          <w:b/>
          <w:sz w:val="26"/>
          <w:szCs w:val="26"/>
        </w:rPr>
      </w:pPr>
      <w:r>
        <w:rPr>
          <w:rFonts w:ascii="Arial" w:hAnsi="Arial" w:cs="Arial"/>
          <w:b/>
          <w:sz w:val="26"/>
          <w:szCs w:val="26"/>
        </w:rPr>
        <w:lastRenderedPageBreak/>
        <w:t>Trademarks</w:t>
      </w:r>
    </w:p>
    <w:p w:rsidR="00E546A6" w:rsidRDefault="00E546A6" w:rsidP="00BD3040">
      <w:pPr>
        <w:rPr>
          <w:rFonts w:ascii="Arial" w:hAnsi="Arial" w:cs="Arial"/>
          <w:sz w:val="20"/>
          <w:szCs w:val="20"/>
        </w:rPr>
      </w:pPr>
      <w:r w:rsidRPr="00E546A6">
        <w:rPr>
          <w:rFonts w:ascii="Arial" w:hAnsi="Arial" w:cs="Arial"/>
          <w:sz w:val="20"/>
          <w:szCs w:val="20"/>
        </w:rPr>
        <w:t xml:space="preserve">ARM and MBED </w:t>
      </w:r>
      <w:r>
        <w:rPr>
          <w:rFonts w:ascii="Arial" w:hAnsi="Arial" w:cs="Arial"/>
          <w:sz w:val="20"/>
          <w:szCs w:val="20"/>
        </w:rPr>
        <w:t>are registered trademarks of ARM Holdings.</w:t>
      </w:r>
    </w:p>
    <w:p w:rsidR="00E546A6" w:rsidRPr="00E546A6" w:rsidRDefault="00E546A6" w:rsidP="00BD3040">
      <w:pPr>
        <w:rPr>
          <w:rFonts w:ascii="Arial" w:hAnsi="Arial" w:cs="Arial"/>
          <w:sz w:val="20"/>
          <w:szCs w:val="20"/>
        </w:rPr>
      </w:pPr>
      <w:r>
        <w:rPr>
          <w:rFonts w:ascii="Arial" w:hAnsi="Arial" w:cs="Arial"/>
          <w:sz w:val="20"/>
          <w:szCs w:val="20"/>
        </w:rPr>
        <w:t>Arduino is a registered trademark of Arduino LLC.</w:t>
      </w:r>
    </w:p>
    <w:p w:rsidR="00BD3040" w:rsidRDefault="00BD3040" w:rsidP="00BD3040">
      <w:pPr>
        <w:rPr>
          <w:rFonts w:ascii="Arial" w:hAnsi="Arial" w:cs="Arial"/>
          <w:b/>
          <w:sz w:val="26"/>
          <w:szCs w:val="26"/>
        </w:rPr>
      </w:pPr>
      <w:r>
        <w:rPr>
          <w:rFonts w:ascii="Arial" w:hAnsi="Arial" w:cs="Arial"/>
          <w:b/>
          <w:sz w:val="26"/>
          <w:szCs w:val="26"/>
        </w:rPr>
        <w:t>Reference</w:t>
      </w:r>
    </w:p>
    <w:p w:rsidR="00BD3040" w:rsidRDefault="00BD3040" w:rsidP="00BD3040">
      <w:pPr>
        <w:rPr>
          <w:rFonts w:ascii="Arial" w:hAnsi="Arial" w:cs="Arial"/>
        </w:rPr>
      </w:pPr>
    </w:p>
    <w:p w:rsidR="00BD3040" w:rsidRPr="005928DB" w:rsidRDefault="00BD3040" w:rsidP="00BD3040"/>
    <w:p w:rsidR="00D9490A" w:rsidRDefault="00E44A53"/>
    <w:sectPr w:rsidR="00D9490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845BFF"/>
    <w:multiLevelType w:val="hybridMultilevel"/>
    <w:tmpl w:val="35AA0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5B6F77"/>
    <w:multiLevelType w:val="hybridMultilevel"/>
    <w:tmpl w:val="7D328126"/>
    <w:lvl w:ilvl="0" w:tplc="09C8AA7A">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2C7500"/>
    <w:multiLevelType w:val="hybridMultilevel"/>
    <w:tmpl w:val="B0067F38"/>
    <w:lvl w:ilvl="0" w:tplc="09C8AA7A">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2D444F"/>
    <w:multiLevelType w:val="hybridMultilevel"/>
    <w:tmpl w:val="A184B1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8F56D0"/>
    <w:multiLevelType w:val="hybridMultilevel"/>
    <w:tmpl w:val="4ADE7D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A87284"/>
    <w:multiLevelType w:val="hybridMultilevel"/>
    <w:tmpl w:val="08C49528"/>
    <w:lvl w:ilvl="0" w:tplc="09C8AA7A">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1F712F3"/>
    <w:multiLevelType w:val="hybridMultilevel"/>
    <w:tmpl w:val="60E6BED0"/>
    <w:lvl w:ilvl="0" w:tplc="09C8AA7A">
      <w:start w:val="1"/>
      <w:numFmt w:val="bullet"/>
      <w:lvlText w:val=""/>
      <w:lvlJc w:val="left"/>
      <w:pPr>
        <w:ind w:left="720" w:hanging="360"/>
      </w:pPr>
      <w:rPr>
        <w:rFonts w:ascii="Symbol" w:hAnsi="Symbol" w:hint="default"/>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39269C4"/>
    <w:multiLevelType w:val="hybridMultilevel"/>
    <w:tmpl w:val="AA70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1"/>
  </w:num>
  <w:num w:numId="4">
    <w:abstractNumId w:val="2"/>
  </w:num>
  <w:num w:numId="5">
    <w:abstractNumId w:val="5"/>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3040"/>
    <w:rsid w:val="000F460A"/>
    <w:rsid w:val="00112CB2"/>
    <w:rsid w:val="001140A7"/>
    <w:rsid w:val="001524C5"/>
    <w:rsid w:val="002A6AA3"/>
    <w:rsid w:val="003571DD"/>
    <w:rsid w:val="00364B34"/>
    <w:rsid w:val="00384D56"/>
    <w:rsid w:val="0057019A"/>
    <w:rsid w:val="00620801"/>
    <w:rsid w:val="00687B77"/>
    <w:rsid w:val="008E78FF"/>
    <w:rsid w:val="00AC4E0B"/>
    <w:rsid w:val="00AE61BF"/>
    <w:rsid w:val="00BD3040"/>
    <w:rsid w:val="00C16EAA"/>
    <w:rsid w:val="00C3283C"/>
    <w:rsid w:val="00CA4BEA"/>
    <w:rsid w:val="00DE5885"/>
    <w:rsid w:val="00E040BB"/>
    <w:rsid w:val="00E44A53"/>
    <w:rsid w:val="00E546A6"/>
    <w:rsid w:val="00E85682"/>
    <w:rsid w:val="00EB1CA3"/>
    <w:rsid w:val="00F049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2F7326-A3E9-42C7-830C-7E1D7BE72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3040"/>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D3040"/>
    <w:pPr>
      <w:ind w:left="720"/>
      <w:contextualSpacing/>
    </w:pPr>
  </w:style>
  <w:style w:type="character" w:styleId="Hyperlink">
    <w:name w:val="Hyperlink"/>
    <w:basedOn w:val="DefaultParagraphFont"/>
    <w:uiPriority w:val="99"/>
    <w:unhideWhenUsed/>
    <w:rsid w:val="00BD3040"/>
    <w:rPr>
      <w:color w:val="0563C1" w:themeColor="hyperlink"/>
      <w:u w:val="single"/>
    </w:rPr>
  </w:style>
  <w:style w:type="paragraph" w:styleId="Caption">
    <w:name w:val="caption"/>
    <w:basedOn w:val="Normal"/>
    <w:next w:val="Normal"/>
    <w:uiPriority w:val="35"/>
    <w:unhideWhenUsed/>
    <w:qFormat/>
    <w:rsid w:val="00BD3040"/>
    <w:pPr>
      <w:spacing w:line="240" w:lineRule="auto"/>
    </w:pPr>
    <w:rPr>
      <w:b/>
      <w:bCs/>
      <w:color w:val="5B9BD5" w:themeColor="accent1"/>
      <w:sz w:val="18"/>
      <w:szCs w:val="18"/>
    </w:rPr>
  </w:style>
  <w:style w:type="table" w:styleId="TableGrid">
    <w:name w:val="Table Grid"/>
    <w:basedOn w:val="TableNormal"/>
    <w:uiPriority w:val="59"/>
    <w:rsid w:val="00BD30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ithub.com/" TargetMode="External"/><Relationship Id="rId13" Type="http://schemas.openxmlformats.org/officeDocument/2006/relationships/hyperlink" Target="https://www.arduino.cc/en/Guide/Libraries" TargetMode="External"/><Relationship Id="rId3" Type="http://schemas.openxmlformats.org/officeDocument/2006/relationships/settings" Target="settings.xml"/><Relationship Id="rId7" Type="http://schemas.openxmlformats.org/officeDocument/2006/relationships/hyperlink" Target="https://developer.mbed.org/" TargetMode="External"/><Relationship Id="rId12" Type="http://schemas.openxmlformats.org/officeDocument/2006/relationships/hyperlink" Target="https://github.com/"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www.arduino.cc/" TargetMode="External"/><Relationship Id="rId11" Type="http://schemas.openxmlformats.org/officeDocument/2006/relationships/image" Target="media/image2.png"/><Relationship Id="rId5" Type="http://schemas.openxmlformats.org/officeDocument/2006/relationships/image" Target="media/image1.PNG"/><Relationship Id="rId15" Type="http://schemas.openxmlformats.org/officeDocument/2006/relationships/hyperlink" Target="https://developer.mbed.org/teams/Maxim-Integrated/code/MAXREFDES99_demo/" TargetMode="External"/><Relationship Id="rId10" Type="http://schemas.openxmlformats.org/officeDocument/2006/relationships/hyperlink" Target="https://developer.mbed.org/teams/Maxim-Integrated/code/MAXREFDES99_demo/" TargetMode="External"/><Relationship Id="rId4" Type="http://schemas.openxmlformats.org/officeDocument/2006/relationships/webSettings" Target="webSettings.xml"/><Relationship Id="rId9" Type="http://schemas.openxmlformats.org/officeDocument/2006/relationships/hyperlink" Target="https://developer.mbed.org/teams/Maxim-Integrated/code/MAX7219/" TargetMode="External"/><Relationship Id="rId14" Type="http://schemas.openxmlformats.org/officeDocument/2006/relationships/hyperlink" Target="https://developer.mbed.org/handbook/Windows-serial-configur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146</TotalTime>
  <Pages>1</Pages>
  <Words>977</Words>
  <Characters>5572</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 Jordan</dc:creator>
  <cp:keywords/>
  <dc:description/>
  <cp:lastModifiedBy>Justin Jordan</cp:lastModifiedBy>
  <cp:revision>16</cp:revision>
  <dcterms:created xsi:type="dcterms:W3CDTF">2016-02-19T18:37:00Z</dcterms:created>
  <dcterms:modified xsi:type="dcterms:W3CDTF">2016-03-23T00:29:00Z</dcterms:modified>
</cp:coreProperties>
</file>